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0" w:firstLine="0"/>
        <w:contextualSpacing w:val="0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7rnf2iq8y4ef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Email Response Rubric</w:t>
        <w:tab/>
        <w:t xml:space="preserve"> (Intermediate Mid Target)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5093.999999999998" w:type="dxa"/>
        <w:jc w:val="left"/>
        <w:tblInd w:w="-8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3015"/>
        <w:gridCol w:w="3510"/>
        <w:gridCol w:w="2715"/>
        <w:gridCol w:w="2565"/>
        <w:gridCol w:w="858"/>
        <w:gridCol w:w="916"/>
        <w:tblGridChange w:id="0">
          <w:tblGrid>
            <w:gridCol w:w="1515"/>
            <w:gridCol w:w="3015"/>
            <w:gridCol w:w="3510"/>
            <w:gridCol w:w="2715"/>
            <w:gridCol w:w="2565"/>
            <w:gridCol w:w="858"/>
            <w:gridCol w:w="91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Exceeds Standards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(Intermediate High)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points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Meets Standards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(Intermediate Mid)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TARGET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points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Almost Meets Standards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(Intermediate Low)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Points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Emerging Standards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(Novice High)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Point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Student score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 /24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Teacher score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 / 24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Addresses the prompt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Clearly provides all information requested in the email (e.g. responses to questions, request for details)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Provides all information requested in the email (e.g. responses to questions, request for details)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Provides most of the information requested in the email.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Provides some of the information requested in the email.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Organization and Coherence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Organized and coherent paragraphs: ideas stay on topic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Consistent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use of a variety of transitional elements between paragraphs and ideas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Generally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organized and coherent paragraphs: ideas stay on topic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Some use of transitional elements within paragraphs or ideas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Somewhat organized and coherent paragraphs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Infrequent use of transitional elements between paragraphs or ideas.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Organization and coherence of paragraphs is limited.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Transition use is very limited, or not at all.</w:t>
              <w:br w:type="textWrapping"/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Function and Text Type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Creates with language; asks and answers questions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Well connected paragraphs that stay on topic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Good use of details and elaboration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Creates with language; asks and answers questions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Sentences and strings of sentences that stay on topic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Loosely connected paragraphs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Some details and elaboration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Creates with language; asks and answers questions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Sentences and strings of sentences that stay on topic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Uses memorized words, phrases, and sentences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Vocabulary and Idioms 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Vocabulary is varied and relevant, with minimal errors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Vocabulary is adequate and mostly relevant, with sporadic errors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Vocabulary is somewhat adequate and relevant, with some errors. 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Vocabulary is limited and cannot provide the information requested.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rPr>
          <w:trHeight w:val="2420" w:hRule="atLeast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Language Control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Only minimal errors (in grammar, word choice, character formation) when student creates with language, and meaning is clear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There are some errors (in grammar, word choice, character formation) when student creates with language, but meaning is generally clear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There are errors (in grammar, word choice, character formation) when student creates with language that may affect meaning 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Frequent errors that interfere with meaning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Cultural Information/ Register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Accurate with details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Accurate with some details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Mostly Accurate with very few details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Somewhat accurate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</w:tbl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Points Range - Suggestion: In your gradebook, the assignment should be out of 18, but students should be allowed to earn up to 24 points representing how far they exceeded the standard.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22-24 Intermediate High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18-21 Intermediate Mid (Grade should be A)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12-17 Intermediate Low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6-11 Novice High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0-5 Novice Mid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40.0" w:type="dxa"/>
        <w:jc w:val="left"/>
        <w:tblInd w:w="100.0" w:type="pct"/>
        <w:tblLayout w:type="fixed"/>
        <w:tblLook w:val="0600"/>
      </w:tblPr>
      <w:tblGrid>
        <w:gridCol w:w="1470"/>
        <w:gridCol w:w="1380"/>
        <w:gridCol w:w="1470"/>
        <w:gridCol w:w="1365"/>
        <w:gridCol w:w="1425"/>
        <w:gridCol w:w="1425"/>
        <w:gridCol w:w="1335"/>
        <w:gridCol w:w="990"/>
        <w:gridCol w:w="1980"/>
        <w:tblGridChange w:id="0">
          <w:tblGrid>
            <w:gridCol w:w="1470"/>
            <w:gridCol w:w="1380"/>
            <w:gridCol w:w="1470"/>
            <w:gridCol w:w="1365"/>
            <w:gridCol w:w="1425"/>
            <w:gridCol w:w="1425"/>
            <w:gridCol w:w="1335"/>
            <w:gridCol w:w="990"/>
            <w:gridCol w:w="198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B+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C+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C-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18 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and above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16-17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14-15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12-13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and below</w:t>
            </w:r>
          </w:p>
        </w:tc>
      </w:tr>
    </w:tbl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0" w:firstLine="0"/>
        <w:contextualSpacing w:val="0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7rnf2iq8y4ef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Email Response Rubric</w:t>
        <w:tab/>
        <w:t xml:space="preserve"> (Intermediate Low Target)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b w:val="1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tbl>
      <w:tblPr>
        <w:tblStyle w:val="Table3"/>
        <w:tblW w:w="14340.0" w:type="dxa"/>
        <w:jc w:val="left"/>
        <w:tblInd w:w="-8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3495"/>
        <w:gridCol w:w="2805"/>
        <w:gridCol w:w="2460"/>
        <w:gridCol w:w="2235"/>
        <w:gridCol w:w="810"/>
        <w:gridCol w:w="1020"/>
        <w:tblGridChange w:id="0">
          <w:tblGrid>
            <w:gridCol w:w="1515"/>
            <w:gridCol w:w="3495"/>
            <w:gridCol w:w="2805"/>
            <w:gridCol w:w="2460"/>
            <w:gridCol w:w="2235"/>
            <w:gridCol w:w="810"/>
            <w:gridCol w:w="1020"/>
          </w:tblGrid>
        </w:tblGridChange>
      </w:tblGrid>
      <w:tr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Meets Standards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(Intermediate Mid)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TARGET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points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Almost Meets Standards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(Intermediate Low)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Points</w:t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Emerging Standards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(Novice High)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Point</w:t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Emerging Standards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(Novice Mid)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Point  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Student score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150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 /24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Teacher score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 / 24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Addresses the prompt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Provides all information requested in the email (e.g. responses to questions, request for details)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Provides most of the information requested in the email.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Provides some of the information requested in the email.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Provides a little of the information requested in the email.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Organization and Coherence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Generally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organized and coherent paragraphs: ideas stay on topic 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Some use of transitional elements within paragraphs or ideas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Somewhat organized and coherent paragraphs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Infrequent use of transitional elements between paragraphs or ideas.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Organization and coherence of paragraphs is limited.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Transition use is very limited, or not at all.</w:t>
              <w:br w:type="textWrapping"/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Organization and coherence of paragraphs is very  limited.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Function and Text Type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Creates with language; asks and answers questions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Sentences and strings of sentences that stay on topic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Loosely connected paragraphs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Some details and elaboration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Creates with language; asks and answers questions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Sentences and strings of sentences that stay on topic</w:t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Uses memorized words, phrases, and sentences</w:t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Uses memorized words, phrases, but few if any complete sentences</w:t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Vocabulary and Idioms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Vocabulary is adequate and mostly relevant, with sporadic errors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Vocabulary is almost adequate and relevant, with some errors.</w:t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Vocabulary is somewhat adequate and relevant, with some errors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Vocabulary is very minimal and cannot provide the information requested.</w:t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rPr>
          <w:trHeight w:val="2420" w:hRule="atLeast"/>
        </w:trPr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Language Control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There are some errors (in grammar, word choice, character formation) when student creates with language, but meaning is generally clear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There are errors (in grammar, word choice, character formation) when student creates with language that may affect meaning 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Frequent errors that interfere with meaning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Frequent errors that interfere with meaning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Cultural Information/ Register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Accurate with some details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Mostly Accurate with very few details</w:t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Somewhat accurate</w:t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Somewhat accurate</w:t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</w:tbl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Points Range - Suggestion: In your gradebook, the assignment should be out of 18, but students should be allowed to earn up to 24 points representing how far they exceeded the standard.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19 or above (Intermediate Mid - Grade should be A)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18       (Intermediate Low - Grade should be A)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12-17 Novice High 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6-11 Novice Mid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0-5 Novice Low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840.0" w:type="dxa"/>
        <w:jc w:val="left"/>
        <w:tblInd w:w="100.0" w:type="pct"/>
        <w:tblLayout w:type="fixed"/>
        <w:tblLook w:val="0600"/>
      </w:tblPr>
      <w:tblGrid>
        <w:gridCol w:w="1470"/>
        <w:gridCol w:w="1380"/>
        <w:gridCol w:w="1470"/>
        <w:gridCol w:w="1365"/>
        <w:gridCol w:w="1425"/>
        <w:gridCol w:w="1425"/>
        <w:gridCol w:w="1335"/>
        <w:gridCol w:w="990"/>
        <w:gridCol w:w="1980"/>
        <w:tblGridChange w:id="0">
          <w:tblGrid>
            <w:gridCol w:w="1470"/>
            <w:gridCol w:w="1380"/>
            <w:gridCol w:w="1470"/>
            <w:gridCol w:w="1365"/>
            <w:gridCol w:w="1425"/>
            <w:gridCol w:w="1425"/>
            <w:gridCol w:w="1335"/>
            <w:gridCol w:w="990"/>
            <w:gridCol w:w="198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B+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C+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C-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18 </w:t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and above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16-17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14-15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12-13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and below</w:t>
            </w:r>
          </w:p>
        </w:tc>
      </w:tr>
    </w:tbl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2240" w:w="15840"/>
      <w:pgMar w:bottom="270" w:top="27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Menlo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